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left="0" w:leftChars="0" w:firstLine="0" w:firstLineChars="0"/>
        <w:jc w:val="center"/>
        <w:rPr>
          <w:rStyle w:val="10"/>
          <w:rFonts w:ascii="宋体" w:hAnsi="宋体" w:cs="宋体"/>
          <w:color w:val="000000"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河北省建筑装饰业协会三届理事会新任会长讲话</w:t>
      </w:r>
      <w:r>
        <w:rPr>
          <w:rStyle w:val="10"/>
          <w:rFonts w:hint="eastAsia" w:ascii="宋体" w:hAnsi="宋体" w:cs="宋体"/>
          <w:color w:val="000000"/>
          <w:sz w:val="36"/>
          <w:szCs w:val="36"/>
        </w:rPr>
        <w:t>2022年工作思路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各位</w:t>
      </w:r>
      <w:r>
        <w:rPr>
          <w:rFonts w:hint="eastAsia"/>
          <w:sz w:val="30"/>
          <w:szCs w:val="30"/>
          <w:lang w:val="en-US" w:eastAsia="zh-CN"/>
        </w:rPr>
        <w:t>领导、各位理事</w:t>
      </w:r>
      <w:r>
        <w:rPr>
          <w:rFonts w:hint="eastAsia"/>
          <w:sz w:val="30"/>
          <w:szCs w:val="30"/>
          <w:lang w:eastAsia="zh-CN"/>
        </w:rPr>
        <w:t>，大家好！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我作为</w:t>
      </w:r>
      <w:r>
        <w:rPr>
          <w:rFonts w:hint="eastAsia"/>
          <w:sz w:val="30"/>
          <w:szCs w:val="30"/>
          <w:lang w:val="en-US" w:eastAsia="zh-CN"/>
        </w:rPr>
        <w:t>河北省建筑装饰业协会2022年度的新任职会长</w:t>
      </w:r>
      <w:r>
        <w:rPr>
          <w:rFonts w:hint="eastAsia"/>
          <w:sz w:val="30"/>
          <w:szCs w:val="30"/>
          <w:lang w:eastAsia="zh-CN"/>
        </w:rPr>
        <w:t>，真诚感谢</w:t>
      </w:r>
      <w:r>
        <w:rPr>
          <w:rFonts w:hint="eastAsia"/>
          <w:sz w:val="30"/>
          <w:szCs w:val="30"/>
          <w:lang w:val="en-US" w:eastAsia="zh-CN"/>
        </w:rPr>
        <w:t>杜庆雨老会长、王跃</w:t>
      </w:r>
      <w:r>
        <w:rPr>
          <w:rFonts w:hint="eastAsia"/>
          <w:sz w:val="30"/>
          <w:szCs w:val="30"/>
          <w:lang w:eastAsia="zh-CN"/>
        </w:rPr>
        <w:t>会长、</w:t>
      </w:r>
      <w:r>
        <w:rPr>
          <w:rFonts w:hint="eastAsia"/>
          <w:sz w:val="30"/>
          <w:szCs w:val="30"/>
          <w:lang w:val="en-US" w:eastAsia="zh-CN"/>
        </w:rPr>
        <w:t>各位轮值会长以</w:t>
      </w:r>
      <w:r>
        <w:rPr>
          <w:rFonts w:hint="eastAsia"/>
          <w:sz w:val="30"/>
          <w:szCs w:val="30"/>
          <w:lang w:eastAsia="zh-CN"/>
        </w:rPr>
        <w:t>及各位</w:t>
      </w:r>
      <w:r>
        <w:rPr>
          <w:rFonts w:hint="eastAsia"/>
          <w:sz w:val="30"/>
          <w:szCs w:val="30"/>
          <w:lang w:val="en-US" w:eastAsia="zh-CN"/>
        </w:rPr>
        <w:t>理事</w:t>
      </w:r>
      <w:r>
        <w:rPr>
          <w:rFonts w:hint="eastAsia"/>
          <w:sz w:val="30"/>
          <w:szCs w:val="30"/>
          <w:lang w:eastAsia="zh-CN"/>
        </w:rPr>
        <w:t>对我的信任。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在三届一次理事会期间</w:t>
      </w:r>
      <w:r>
        <w:rPr>
          <w:rFonts w:hint="eastAsia"/>
          <w:sz w:val="30"/>
          <w:szCs w:val="30"/>
          <w:lang w:val="en-US" w:eastAsia="zh-CN"/>
        </w:rPr>
        <w:t>，河北省建筑装饰业协会完善了各项协会制度，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并且根据会员需求有针对性地开展了各类活动，在老会员更加紧密团结合作，又吸引了更多新会入会。</w:t>
      </w:r>
      <w:r>
        <w:rPr>
          <w:rFonts w:hint="eastAsia" w:ascii="宋体" w:hAnsi="宋体" w:eastAsia="宋体" w:cs="宋体"/>
          <w:sz w:val="30"/>
          <w:szCs w:val="30"/>
        </w:rPr>
        <w:t>协会的组织力、号召力</w:t>
      </w:r>
      <w:r>
        <w:rPr>
          <w:rFonts w:hint="eastAsia" w:ascii="宋体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凝聚力、影响力都在进一步的加强和扩大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这些都离不开协会领导的辛勤付出和会员的鼎力支持。2022年我将从上一任王跃会长手中接过接力棒，不忘初心、负重前行。我会继续秉持协会的办会宗旨和原则，将协会的工作进一步扎实推进。</w:t>
      </w:r>
      <w:r>
        <w:rPr>
          <w:rFonts w:hint="eastAsia"/>
          <w:sz w:val="30"/>
          <w:szCs w:val="30"/>
        </w:rPr>
        <w:t>我向大家郑重承诺：我决不辜负大家的期望</w:t>
      </w:r>
      <w:r>
        <w:rPr>
          <w:rFonts w:hint="eastAsia"/>
          <w:sz w:val="30"/>
          <w:szCs w:val="30"/>
          <w:lang w:eastAsia="zh-CN"/>
        </w:rPr>
        <w:t>，在新的岗位上，竭尽全力把协会工作搞好，</w:t>
      </w:r>
      <w:r>
        <w:rPr>
          <w:rFonts w:hint="eastAsia"/>
          <w:sz w:val="30"/>
          <w:szCs w:val="30"/>
          <w:lang w:val="en-US" w:eastAsia="zh-CN"/>
        </w:rPr>
        <w:t>为广大会员企业服好务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firstLine="750" w:firstLineChars="25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下面，我就协会2022年的工作思路汇报如下：</w:t>
      </w:r>
    </w:p>
    <w:p>
      <w:pPr>
        <w:ind w:firstLine="753" w:firstLineChars="25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助力疫情常态化下的企业发展</w:t>
      </w:r>
    </w:p>
    <w:p>
      <w:pPr>
        <w:ind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2022年，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我们将</w:t>
      </w:r>
      <w:r>
        <w:rPr>
          <w:rFonts w:hint="eastAsia" w:ascii="宋体" w:hAnsi="宋体" w:eastAsia="宋体" w:cs="宋体"/>
          <w:sz w:val="30"/>
          <w:szCs w:val="30"/>
        </w:rPr>
        <w:t>继续发扬承办技能大赛的精神，讲大局、讲政治</w:t>
      </w:r>
      <w:r>
        <w:rPr>
          <w:rFonts w:hint="eastAsia" w:ascii="宋体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讲奉献</w:t>
      </w:r>
      <w:r>
        <w:rPr>
          <w:rFonts w:hint="eastAsia" w:ascii="宋体" w:hAnsi="宋体" w:eastAsia="宋体" w:cs="宋体"/>
          <w:sz w:val="30"/>
          <w:szCs w:val="30"/>
        </w:rPr>
        <w:t>，围绕河北三件大事--京津冀协调发展、雄安新区建设、筹办冬奥，发挥建筑装饰队伍能打硬仗的精神，克服疫情带来的重重困难，投身到工程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建设</w:t>
      </w:r>
      <w:r>
        <w:rPr>
          <w:rFonts w:hint="eastAsia" w:ascii="宋体" w:hAnsi="宋体" w:eastAsia="宋体" w:cs="宋体"/>
          <w:sz w:val="30"/>
          <w:szCs w:val="30"/>
        </w:rPr>
        <w:t>中去，再创佳绩。</w:t>
      </w:r>
    </w:p>
    <w:p>
      <w:pPr>
        <w:ind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疫情让企业经受了成本上涨、物流阻隔、用工短缺、生产停滞、资金紧张等压力和挑战。面对困境，不同的视野、定力和决心，往往决定着企业的生死存亡。作为政府部门与企业之间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联系</w:t>
      </w:r>
      <w:r>
        <w:rPr>
          <w:rFonts w:hint="eastAsia" w:ascii="宋体" w:hAnsi="宋体" w:eastAsia="宋体" w:cs="宋体"/>
          <w:sz w:val="30"/>
          <w:szCs w:val="30"/>
        </w:rPr>
        <w:t>的桥梁，行业协会起着重要的协调与沟通作用。协会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将</w:t>
      </w:r>
      <w:r>
        <w:rPr>
          <w:rFonts w:hint="eastAsia" w:ascii="宋体" w:hAnsi="宋体" w:eastAsia="宋体" w:cs="宋体"/>
          <w:sz w:val="30"/>
          <w:szCs w:val="30"/>
        </w:rPr>
        <w:t>充分发挥统筹协调平台作用，帮助会员企业整合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信息、</w:t>
      </w:r>
      <w:r>
        <w:rPr>
          <w:rFonts w:hint="eastAsia" w:ascii="宋体" w:hAnsi="宋体" w:eastAsia="宋体" w:cs="宋体"/>
          <w:sz w:val="30"/>
          <w:szCs w:val="30"/>
        </w:rPr>
        <w:t>人力、物资、设备等资源，协助解决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由疫情引发</w:t>
      </w:r>
      <w:r>
        <w:rPr>
          <w:rFonts w:hint="eastAsia" w:ascii="宋体" w:hAnsi="宋体" w:eastAsia="宋体" w:cs="宋体"/>
          <w:sz w:val="30"/>
          <w:szCs w:val="30"/>
        </w:rPr>
        <w:t>的困难和问题，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并积极向有关部门反映行业现状，为政府制定帮扶政策提供市场依据。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二、基于我会会长轮换机制，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继续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完善相应的配套制度。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从第三届理事会开始，以加强我会领导班子建设为目的，以坚持和完善民主集中制、加强思想政治建设为重点，协会的会长制度发生了重大的变革，这是协会工作的一次新的尝试。轮值会长制进一步发挥了各任会长在工作中的积极性、主动性和创造性，进一步提高协会的凝聚力、影响力和执行力，推动了协会工作的有效性、规范化和制度化。</w:t>
      </w:r>
    </w:p>
    <w:p>
      <w:pPr>
        <w:ind w:firstLine="600" w:firstLineChars="2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新的机制自然要适配新的制度，2022年我们将不断地完善协会的各项规章制度，充分发挥协会的作用，为会员企业打造一个良性的发展合作平台。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三、充分发挥监事会在协会各项工作中的作用。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设置监事会的目的是参与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协</w:t>
      </w:r>
      <w:r>
        <w:rPr>
          <w:rFonts w:hint="eastAsia" w:ascii="宋体" w:hAnsi="宋体" w:eastAsia="宋体" w:cs="宋体"/>
          <w:sz w:val="30"/>
          <w:szCs w:val="30"/>
        </w:rPr>
        <w:t>会治理，协助</w:t>
      </w:r>
      <w:r>
        <w:rPr>
          <w:rFonts w:hint="eastAsia" w:ascii="宋体" w:hAnsi="宋体" w:cs="宋体"/>
          <w:sz w:val="30"/>
          <w:szCs w:val="30"/>
          <w:lang w:eastAsia="zh-CN"/>
        </w:rPr>
        <w:t>协会</w:t>
      </w:r>
      <w:r>
        <w:rPr>
          <w:rFonts w:hint="eastAsia" w:ascii="宋体" w:hAnsi="宋体" w:eastAsia="宋体" w:cs="宋体"/>
          <w:sz w:val="30"/>
          <w:szCs w:val="30"/>
        </w:rPr>
        <w:t>解决问题、改进工作，提升</w:t>
      </w:r>
      <w:r>
        <w:rPr>
          <w:rFonts w:hint="eastAsia" w:ascii="宋体" w:hAnsi="宋体" w:cs="宋体"/>
          <w:sz w:val="30"/>
          <w:szCs w:val="30"/>
          <w:lang w:eastAsia="zh-CN"/>
        </w:rPr>
        <w:t>协会</w:t>
      </w:r>
      <w:r>
        <w:rPr>
          <w:rFonts w:hint="eastAsia" w:ascii="宋体" w:hAnsi="宋体" w:eastAsia="宋体" w:cs="宋体"/>
          <w:sz w:val="30"/>
          <w:szCs w:val="30"/>
        </w:rPr>
        <w:t>的凝聚力、影响力和执行力。监事会是</w:t>
      </w:r>
      <w:r>
        <w:rPr>
          <w:rFonts w:hint="eastAsia" w:ascii="宋体" w:hAnsi="宋体" w:cs="宋体"/>
          <w:sz w:val="30"/>
          <w:szCs w:val="30"/>
          <w:lang w:eastAsia="zh-CN"/>
        </w:rPr>
        <w:t>协会</w:t>
      </w:r>
      <w:r>
        <w:rPr>
          <w:rFonts w:hint="eastAsia" w:ascii="宋体" w:hAnsi="宋体" w:eastAsia="宋体" w:cs="宋体"/>
          <w:sz w:val="30"/>
          <w:szCs w:val="30"/>
        </w:rPr>
        <w:t>的监督机构，对会长、副会长、秘书长、理事（常务理事）进行监督，其职权来源于会员代表大会。监事会依照章程履行监督职责，包括对会长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办公</w:t>
      </w:r>
      <w:r>
        <w:rPr>
          <w:rFonts w:hint="eastAsia" w:ascii="宋体" w:hAnsi="宋体" w:eastAsia="宋体" w:cs="宋体"/>
          <w:sz w:val="30"/>
          <w:szCs w:val="30"/>
        </w:rPr>
        <w:t>会和理事会执行代表大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决议情况进行监督等，会长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办公</w:t>
      </w:r>
      <w:r>
        <w:rPr>
          <w:rFonts w:hint="eastAsia" w:ascii="宋体" w:hAnsi="宋体" w:eastAsia="宋体" w:cs="宋体"/>
          <w:sz w:val="30"/>
          <w:szCs w:val="30"/>
        </w:rPr>
        <w:t>会和理事会要支持监事会开展工作，同时督导秘书处予以积极配合。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四、发挥各专业委员会的作用，举办各类专业性活动。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目前，根据行业发展需要，协会已经成立了设计委、住宅委、材料委、幕墙委等专业委员会，并且每个专委的主任企业都是协会的副会长，从专业划分和领导范围上，协会都给了各专委最大的支持，所以各专委要在来年充分发挥自己的作用，举办各类专业性的活动，为协会中不同类型的会员企业做好服务，提供更加有价值的专业平台。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此外，各专委还应注重联合发展、互通有无，当一些活动涉及到多方面需求时，几个相关专委可以联合共同筹划，以达到最佳效果。另外，专委也要走进会员企业，不断的了解企业真实需求，组织一些会员企业真正需要的活动。同时专委也要站在行业的高度上，牵头组织一些对行业发展有促进作用的活动。</w:t>
      </w:r>
    </w:p>
    <w:p>
      <w:pPr>
        <w:ind w:firstLine="600" w:firstLineChars="2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未来几年内，希望每个专委都有自己的品牌活动。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五、发展会员，充实新鲜血液。</w:t>
      </w:r>
    </w:p>
    <w:p>
      <w:pPr>
        <w:ind w:firstLine="600" w:firstLineChars="2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协会的发展和壮大，离不开每一个会员企业的共同努力，通过协会把行业内的上下游产业链中的各个企业组织起来，实行信息共享、优势互补、协同发展。随着产业集群不断发展和壮大，行业协会的职能作用也更为广泛。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2022年协会还要加强力量发展新会员，从会长到会员，协会的每一个人都有责任和义务帮助协会发展壮大，只有聚集行业内更多的从业者，我们才会更了解市场，才能为行业的健康发展发挥作用。当每一个会员企业都自觉遵守行业准则，尊重规则，这个行业才会越来越好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六、继续开展评优评先等活动，组织开展观摩交流活动。</w:t>
      </w:r>
    </w:p>
    <w:p>
      <w:pPr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每年协会都会组织《河北省建筑工程装饰奖》、《年度先进企业》、《十佳供应商》、《十佳住宅装饰企业》等各类奖项，评奖不是目的，是为了帮助会员企业打造品牌效应</w:t>
      </w:r>
      <w:r>
        <w:rPr>
          <w:rFonts w:hint="eastAsia" w:ascii="宋体" w:hAnsi="宋体" w:eastAsia="宋体" w:cs="宋体"/>
          <w:sz w:val="30"/>
          <w:szCs w:val="30"/>
        </w:rPr>
        <w:t>，促进企业实施品牌战略。在越来越多的人重视品牌效应的今天，这确实能为客户提供借鉴作用，也能激励更多的企业打造自己的品牌，做好自己的品牌。企业发展之路，做大做强很重要，但关键是要做精。所以品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是形象</w:t>
      </w:r>
      <w:r>
        <w:rPr>
          <w:rFonts w:hint="eastAsia" w:ascii="宋体" w:hAnsi="宋体" w:eastAsia="宋体" w:cs="宋体"/>
          <w:sz w:val="30"/>
          <w:szCs w:val="30"/>
        </w:rPr>
        <w:t>，品质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是内涵，服务是保障</w:t>
      </w:r>
      <w:r>
        <w:rPr>
          <w:rFonts w:hint="eastAsia" w:ascii="宋体" w:hAnsi="宋体" w:eastAsia="宋体" w:cs="宋体"/>
          <w:sz w:val="30"/>
          <w:szCs w:val="30"/>
        </w:rPr>
        <w:t>。在评选过程中，我们所注重的不仅仅是口碑，还有发展潜力和创新能力。我们注重品牌的评选，同时也重视品质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和服务</w:t>
      </w:r>
      <w:r>
        <w:rPr>
          <w:rFonts w:hint="eastAsia" w:ascii="宋体" w:hAnsi="宋体" w:eastAsia="宋体" w:cs="宋体"/>
          <w:sz w:val="30"/>
          <w:szCs w:val="30"/>
        </w:rPr>
        <w:t>的保障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评选认定要更加规范。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七、协会层面要增加省市交流学习。</w:t>
      </w:r>
    </w:p>
    <w:p>
      <w:pPr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省装协各项工作的开展，离不开市级装协的支持。为了在新形势下以省带市更加有效地发挥协会工作效能，协会要 拓展创新思维视角，着眼于“联动”，通过挖掘协会潜能、发挥省市优势、释放联动活力，谋求协会效用最大化，形成省、市协会一盘棋的工作格局。通过实施联动，理顺省协会与市协会的工作关系，建立真正意义上的省级建筑装饰行业协会；通过交流、合作、共建、共享，切实提升全省协会工作的协调性、一致性和联动效应，促进协会事业的发展壮大。市级装协拥有更加深入的执行力，对所在地企业的帮助也更有针对性。明年我们要多与市级装协联动合作，也欢迎市级装协多多与省装协交流，共同促进河北省装饰行业的健康发展。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八、加强协会网站、杂志等媒体的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整体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建设。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媒体作为协会的“口舌”，要发挥好自身的优势，将协会的作用和各项活动宣传出去，引导行业的向上发展。凝聚</w:t>
      </w:r>
      <w:r>
        <w:rPr>
          <w:rFonts w:hint="eastAsia"/>
          <w:sz w:val="30"/>
          <w:szCs w:val="30"/>
          <w:lang w:eastAsia="zh-CN"/>
        </w:rPr>
        <w:t>媒体人的智慧和力量，弘扬时代主旋律，传播社会正能量，营造清朗网络空间，促进</w:t>
      </w:r>
      <w:r>
        <w:rPr>
          <w:rFonts w:hint="eastAsia"/>
          <w:sz w:val="30"/>
          <w:szCs w:val="30"/>
          <w:lang w:val="en-US" w:eastAsia="zh-CN"/>
        </w:rPr>
        <w:t>河北装饰</w:t>
      </w:r>
      <w:r>
        <w:rPr>
          <w:rFonts w:hint="eastAsia"/>
          <w:sz w:val="30"/>
          <w:szCs w:val="30"/>
          <w:lang w:eastAsia="zh-CN"/>
        </w:rPr>
        <w:t>行业健康有序发展。同时，积极运用互联网新技术、新工具、新平台，推动新媒体内容、形式、载体和传播渠道创新，</w:t>
      </w:r>
      <w:r>
        <w:rPr>
          <w:rFonts w:hint="eastAsia"/>
          <w:sz w:val="30"/>
          <w:szCs w:val="30"/>
          <w:lang w:val="en-US" w:eastAsia="zh-CN"/>
        </w:rPr>
        <w:t>建立直播平台（如建材通万家），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讲好新时代</w:t>
      </w:r>
      <w:r>
        <w:rPr>
          <w:rFonts w:hint="eastAsia"/>
          <w:sz w:val="30"/>
          <w:szCs w:val="30"/>
          <w:lang w:val="en-US" w:eastAsia="zh-CN"/>
        </w:rPr>
        <w:t>河北</w:t>
      </w:r>
      <w:r>
        <w:rPr>
          <w:rFonts w:hint="eastAsia"/>
          <w:sz w:val="30"/>
          <w:szCs w:val="30"/>
          <w:lang w:eastAsia="zh-CN"/>
        </w:rPr>
        <w:t>故事、</w:t>
      </w:r>
      <w:r>
        <w:rPr>
          <w:rFonts w:hint="eastAsia"/>
          <w:sz w:val="30"/>
          <w:szCs w:val="30"/>
          <w:lang w:val="en-US" w:eastAsia="zh-CN"/>
        </w:rPr>
        <w:t>装饰</w:t>
      </w:r>
      <w:r>
        <w:rPr>
          <w:rFonts w:hint="eastAsia"/>
          <w:sz w:val="30"/>
          <w:szCs w:val="30"/>
          <w:lang w:eastAsia="zh-CN"/>
        </w:rPr>
        <w:t>故事、</w:t>
      </w:r>
      <w:r>
        <w:rPr>
          <w:rFonts w:hint="eastAsia"/>
          <w:sz w:val="30"/>
          <w:szCs w:val="30"/>
          <w:lang w:val="en-US" w:eastAsia="zh-CN"/>
        </w:rPr>
        <w:t>设计</w:t>
      </w:r>
      <w:r>
        <w:rPr>
          <w:rFonts w:hint="eastAsia"/>
          <w:sz w:val="30"/>
          <w:szCs w:val="30"/>
          <w:lang w:eastAsia="zh-CN"/>
        </w:rPr>
        <w:t>故事，为</w:t>
      </w:r>
      <w:r>
        <w:rPr>
          <w:rFonts w:hint="eastAsia"/>
          <w:sz w:val="30"/>
          <w:szCs w:val="30"/>
          <w:lang w:val="en-US" w:eastAsia="zh-CN"/>
        </w:rPr>
        <w:t>河北</w:t>
      </w:r>
      <w:r>
        <w:rPr>
          <w:rFonts w:hint="eastAsia"/>
          <w:sz w:val="30"/>
          <w:szCs w:val="30"/>
          <w:lang w:eastAsia="zh-CN"/>
        </w:rPr>
        <w:t>城市发展贡献新媒体力量。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行业创新展望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1、积极争取省市支持，筹备河北省绿色建筑装饰装配化基地（省级）。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2、积极筹备河北省绿色家居文化创意科技产业园（省级）。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3、借鉴南昌经验和模式，积极筹办中国（石家庄）智能家居产业博览会。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4、以河北省绿色建筑装饰产业技术研究院为依托，联合共建“国际绿色低碳设计中心”。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以上设想正在做前期论证，待提交会长办公会审议通过后，再有序推进，分步实施。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最后</w:t>
      </w:r>
      <w:r>
        <w:rPr>
          <w:rFonts w:hint="eastAsia"/>
          <w:sz w:val="30"/>
          <w:szCs w:val="30"/>
          <w:lang w:eastAsia="zh-CN"/>
        </w:rPr>
        <w:t>，我希望</w:t>
      </w:r>
      <w:r>
        <w:rPr>
          <w:rFonts w:hint="eastAsia"/>
          <w:sz w:val="30"/>
          <w:szCs w:val="30"/>
          <w:lang w:val="en-US" w:eastAsia="zh-CN"/>
        </w:rPr>
        <w:t>2022年理事会</w:t>
      </w:r>
      <w:r>
        <w:rPr>
          <w:rFonts w:hint="eastAsia"/>
          <w:sz w:val="30"/>
          <w:szCs w:val="30"/>
          <w:lang w:eastAsia="zh-CN"/>
        </w:rPr>
        <w:t>能够秉承优良的传统和作风，精诚团结、踏实敬业、与时俱进，为行业、企业发展提供更多、更好的服务，办成让政府放心、会员拥戴、社会认可的协会。</w:t>
      </w:r>
    </w:p>
    <w:p>
      <w:pPr>
        <w:ind w:firstLine="6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  <w:lang w:eastAsia="zh-CN"/>
        </w:rPr>
        <w:t>相信，在</w:t>
      </w:r>
      <w:r>
        <w:rPr>
          <w:rFonts w:hint="eastAsia"/>
          <w:sz w:val="30"/>
          <w:szCs w:val="30"/>
        </w:rPr>
        <w:t>省民政厅的</w:t>
      </w:r>
      <w:r>
        <w:rPr>
          <w:rFonts w:hint="eastAsia"/>
          <w:sz w:val="30"/>
          <w:szCs w:val="30"/>
          <w:lang w:eastAsia="zh-CN"/>
        </w:rPr>
        <w:t>正确领导下，</w:t>
      </w:r>
      <w:r>
        <w:rPr>
          <w:rFonts w:hint="eastAsia"/>
          <w:sz w:val="30"/>
          <w:szCs w:val="30"/>
          <w:lang w:val="en-US" w:eastAsia="zh-CN"/>
        </w:rPr>
        <w:t>省直有关部门的指导下，</w:t>
      </w:r>
      <w:r>
        <w:rPr>
          <w:rFonts w:hint="eastAsia"/>
          <w:sz w:val="30"/>
          <w:szCs w:val="30"/>
          <w:lang w:eastAsia="zh-CN"/>
        </w:rPr>
        <w:t>有理事会成员的共同努力，有各地方协会的大力支持，有广大会员单位的积极参与，在前二届理事会打好的基础上，通过新一届理事会的工作，一定要把行业引领好，也一定能</w:t>
      </w:r>
      <w:r>
        <w:rPr>
          <w:rFonts w:hint="eastAsia"/>
          <w:sz w:val="30"/>
          <w:szCs w:val="30"/>
          <w:lang w:val="en-US" w:eastAsia="zh-CN"/>
        </w:rPr>
        <w:t>为广大会员企业服务</w:t>
      </w:r>
      <w:r>
        <w:rPr>
          <w:rFonts w:hint="eastAsia"/>
          <w:sz w:val="30"/>
          <w:szCs w:val="30"/>
          <w:lang w:eastAsia="zh-CN"/>
        </w:rPr>
        <w:t>好！</w:t>
      </w:r>
    </w:p>
    <w:p>
      <w:pPr>
        <w:pStyle w:val="11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83381"/>
    <w:rsid w:val="0B7808E4"/>
    <w:rsid w:val="0C883381"/>
    <w:rsid w:val="113076C2"/>
    <w:rsid w:val="174B265F"/>
    <w:rsid w:val="273D09F5"/>
    <w:rsid w:val="426B734C"/>
    <w:rsid w:val="484B0B7D"/>
    <w:rsid w:val="6D2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Calibri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ite"/>
    <w:basedOn w:val="4"/>
    <w:uiPriority w:val="0"/>
  </w:style>
  <w:style w:type="character" w:customStyle="1" w:styleId="10">
    <w:name w:val="16"/>
    <w:basedOn w:val="4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act"/>
    <w:basedOn w:val="4"/>
    <w:uiPriority w:val="0"/>
    <w:rPr>
      <w:color w:val="4D87BE"/>
      <w:shd w:val="clear" w:fill="FFFFFF"/>
    </w:rPr>
  </w:style>
  <w:style w:type="character" w:customStyle="1" w:styleId="13">
    <w:name w:val="act1"/>
    <w:basedOn w:val="4"/>
    <w:qFormat/>
    <w:uiPriority w:val="0"/>
    <w:rPr>
      <w:shd w:val="clear" w:fill="FF9900"/>
    </w:rPr>
  </w:style>
  <w:style w:type="character" w:customStyle="1" w:styleId="14">
    <w:name w:val="act2"/>
    <w:basedOn w:val="4"/>
    <w:uiPriority w:val="0"/>
    <w:rPr>
      <w:color w:val="4D87BE"/>
      <w:shd w:val="clear" w:fill="FFFFFF"/>
    </w:rPr>
  </w:style>
  <w:style w:type="character" w:customStyle="1" w:styleId="15">
    <w:name w:val="ts"/>
    <w:basedOn w:val="4"/>
    <w:uiPriority w:val="0"/>
    <w:rPr>
      <w:color w:val="C82A3F"/>
      <w:bdr w:val="single" w:color="C82A3F" w:sz="6" w:space="0"/>
    </w:rPr>
  </w:style>
  <w:style w:type="character" w:customStyle="1" w:styleId="16">
    <w:name w:val="zx"/>
    <w:basedOn w:val="4"/>
    <w:uiPriority w:val="0"/>
    <w:rPr>
      <w:color w:val="2FB8A0"/>
      <w:bdr w:val="single" w:color="2FB8A0" w:sz="6" w:space="0"/>
    </w:rPr>
  </w:style>
  <w:style w:type="character" w:customStyle="1" w:styleId="17">
    <w:name w:val="jb"/>
    <w:basedOn w:val="4"/>
    <w:qFormat/>
    <w:uiPriority w:val="0"/>
    <w:rPr>
      <w:color w:val="E2A229"/>
      <w:bdr w:val="single" w:color="E2A229" w:sz="6" w:space="0"/>
    </w:rPr>
  </w:style>
  <w:style w:type="character" w:customStyle="1" w:styleId="18">
    <w:name w:val="jxz"/>
    <w:basedOn w:val="4"/>
    <w:qFormat/>
    <w:uiPriority w:val="0"/>
    <w:rPr>
      <w:color w:val="C82A3F"/>
      <w:bdr w:val="single" w:color="C82A3F" w:sz="6" w:space="0"/>
    </w:rPr>
  </w:style>
  <w:style w:type="character" w:customStyle="1" w:styleId="19">
    <w:name w:val="z2"/>
    <w:basedOn w:val="4"/>
    <w:qFormat/>
    <w:uiPriority w:val="0"/>
    <w:rPr>
      <w:color w:val="DA0000"/>
      <w:shd w:val="clear" w:fill="FFFFFF"/>
    </w:rPr>
  </w:style>
  <w:style w:type="character" w:customStyle="1" w:styleId="20">
    <w:name w:val="act3"/>
    <w:basedOn w:val="4"/>
    <w:qFormat/>
    <w:uiPriority w:val="0"/>
    <w:rPr>
      <w:shd w:val="clear" w:fill="FF9900"/>
    </w:rPr>
  </w:style>
  <w:style w:type="character" w:customStyle="1" w:styleId="21">
    <w:name w:val="act4"/>
    <w:basedOn w:val="4"/>
    <w:qFormat/>
    <w:uiPriority w:val="0"/>
    <w:rPr>
      <w:color w:val="4D87BE"/>
      <w:shd w:val="clear" w:fill="FFFFFF"/>
    </w:rPr>
  </w:style>
  <w:style w:type="character" w:customStyle="1" w:styleId="22">
    <w:name w:val="img-span"/>
    <w:basedOn w:val="4"/>
    <w:uiPriority w:val="0"/>
  </w:style>
  <w:style w:type="character" w:customStyle="1" w:styleId="23">
    <w:name w:val="qq_login_logo"/>
    <w:basedOn w:val="4"/>
    <w:qFormat/>
    <w:uiPriority w:val="0"/>
  </w:style>
  <w:style w:type="character" w:customStyle="1" w:styleId="24">
    <w:name w:val="weibomod-usercard-followbtn"/>
    <w:basedOn w:val="4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5">
    <w:name w:val="weibomod-usercard-followbtn1"/>
    <w:basedOn w:val="4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6">
    <w:name w:val="icon-comment"/>
    <w:basedOn w:val="4"/>
    <w:qFormat/>
    <w:uiPriority w:val="0"/>
  </w:style>
  <w:style w:type="character" w:customStyle="1" w:styleId="27">
    <w:name w:val="slash"/>
    <w:basedOn w:val="4"/>
    <w:qFormat/>
    <w:uiPriority w:val="0"/>
  </w:style>
  <w:style w:type="character" w:customStyle="1" w:styleId="28">
    <w:name w:val="slash1"/>
    <w:basedOn w:val="4"/>
    <w:qFormat/>
    <w:uiPriority w:val="0"/>
  </w:style>
  <w:style w:type="character" w:customStyle="1" w:styleId="29">
    <w:name w:val="text-span"/>
    <w:basedOn w:val="4"/>
    <w:qFormat/>
    <w:uiPriority w:val="0"/>
    <w:rPr>
      <w:color w:val="D33A2B"/>
    </w:rPr>
  </w:style>
  <w:style w:type="character" w:customStyle="1" w:styleId="30">
    <w:name w:val="text-span1"/>
    <w:basedOn w:val="4"/>
    <w:qFormat/>
    <w:uiPriority w:val="0"/>
    <w:rPr>
      <w:color w:val="333333"/>
      <w:sz w:val="21"/>
      <w:szCs w:val="21"/>
    </w:rPr>
  </w:style>
  <w:style w:type="character" w:customStyle="1" w:styleId="31">
    <w:name w:val="ranknum"/>
    <w:basedOn w:val="4"/>
    <w:qFormat/>
    <w:uiPriority w:val="0"/>
    <w:rPr>
      <w:b/>
      <w:bCs/>
      <w:color w:val="4D4F53"/>
      <w:sz w:val="30"/>
      <w:szCs w:val="30"/>
    </w:rPr>
  </w:style>
  <w:style w:type="character" w:customStyle="1" w:styleId="32">
    <w:name w:val="total"/>
    <w:basedOn w:val="4"/>
    <w:qFormat/>
    <w:uiPriority w:val="0"/>
    <w:rPr>
      <w:sz w:val="21"/>
      <w:szCs w:val="21"/>
    </w:rPr>
  </w:style>
  <w:style w:type="character" w:customStyle="1" w:styleId="33">
    <w:name w:val="weibomod-usercard-followbtn6"/>
    <w:basedOn w:val="4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34">
    <w:name w:val="weibomod-usercard-followbtn7"/>
    <w:basedOn w:val="4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35">
    <w:name w:val="hover"/>
    <w:basedOn w:val="4"/>
    <w:qFormat/>
    <w:uiPriority w:val="0"/>
  </w:style>
  <w:style w:type="character" w:customStyle="1" w:styleId="36">
    <w:name w:val="item"/>
    <w:basedOn w:val="4"/>
    <w:qFormat/>
    <w:uiPriority w:val="0"/>
    <w:rPr>
      <w:color w:val="333333"/>
      <w:sz w:val="18"/>
      <w:szCs w:val="18"/>
      <w:shd w:val="clear" w:fill="F4F4F5"/>
    </w:rPr>
  </w:style>
  <w:style w:type="character" w:customStyle="1" w:styleId="37">
    <w:name w:val="first-child2"/>
    <w:basedOn w:val="4"/>
    <w:qFormat/>
    <w:uiPriority w:val="0"/>
    <w:rPr>
      <w:color w:val="999999"/>
      <w:sz w:val="18"/>
      <w:szCs w:val="18"/>
    </w:rPr>
  </w:style>
  <w:style w:type="character" w:customStyle="1" w:styleId="38">
    <w:name w:val="last-child8"/>
    <w:basedOn w:val="4"/>
    <w:qFormat/>
    <w:uiPriority w:val="0"/>
  </w:style>
  <w:style w:type="character" w:customStyle="1" w:styleId="39">
    <w:name w:val="hover3"/>
    <w:basedOn w:val="4"/>
    <w:qFormat/>
    <w:uiPriority w:val="0"/>
  </w:style>
  <w:style w:type="character" w:customStyle="1" w:styleId="40">
    <w:name w:val="first-child"/>
    <w:basedOn w:val="4"/>
    <w:qFormat/>
    <w:uiPriority w:val="0"/>
    <w:rPr>
      <w:color w:val="999999"/>
      <w:sz w:val="18"/>
      <w:szCs w:val="18"/>
    </w:rPr>
  </w:style>
  <w:style w:type="character" w:customStyle="1" w:styleId="41">
    <w:name w:val="ic03"/>
    <w:basedOn w:val="4"/>
    <w:uiPriority w:val="0"/>
  </w:style>
  <w:style w:type="character" w:customStyle="1" w:styleId="42">
    <w:name w:val="bdshare-stylish-trigger"/>
    <w:basedOn w:val="4"/>
    <w:qFormat/>
    <w:uiPriority w:val="0"/>
    <w:rPr>
      <w:color w:val="666666"/>
      <w:sz w:val="18"/>
      <w:szCs w:val="18"/>
    </w:rPr>
  </w:style>
  <w:style w:type="character" w:customStyle="1" w:styleId="43">
    <w:name w:val="one"/>
    <w:basedOn w:val="4"/>
    <w:qFormat/>
    <w:uiPriority w:val="0"/>
  </w:style>
  <w:style w:type="character" w:customStyle="1" w:styleId="44">
    <w:name w:val="last1"/>
    <w:basedOn w:val="4"/>
    <w:uiPriority w:val="0"/>
  </w:style>
  <w:style w:type="character" w:customStyle="1" w:styleId="45">
    <w:name w:val="ic02"/>
    <w:basedOn w:val="4"/>
    <w:uiPriority w:val="0"/>
  </w:style>
  <w:style w:type="character" w:customStyle="1" w:styleId="46">
    <w:name w:val="dzbtn"/>
    <w:basedOn w:val="4"/>
    <w:qFormat/>
    <w:uiPriority w:val="0"/>
    <w:rPr>
      <w:color w:val="1C439E"/>
    </w:rPr>
  </w:style>
  <w:style w:type="character" w:customStyle="1" w:styleId="47">
    <w:name w:val="spanleft"/>
    <w:basedOn w:val="4"/>
    <w:qFormat/>
    <w:uiPriority w:val="0"/>
    <w:rPr>
      <w:color w:val="C01539"/>
      <w:u w:val="single"/>
    </w:rPr>
  </w:style>
  <w:style w:type="character" w:customStyle="1" w:styleId="48">
    <w:name w:val="ic01"/>
    <w:basedOn w:val="4"/>
    <w:qFormat/>
    <w:uiPriority w:val="0"/>
  </w:style>
  <w:style w:type="character" w:customStyle="1" w:styleId="49">
    <w:name w:val="fr"/>
    <w:basedOn w:val="4"/>
    <w:uiPriority w:val="0"/>
  </w:style>
  <w:style w:type="character" w:customStyle="1" w:styleId="50">
    <w:name w:val="las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2021-12-14T08:46:00Z</dcterms:created>
  <dc:creator>Administrator</dc:creator>
  <cp:lastModifiedBy>Messina</cp:lastModifiedBy>
  <cp:lastPrinted>2021-12-15T02:39:00Z</cp:lastPrinted>
  <dcterms:modified xsi:type="dcterms:W3CDTF">2021-12-16T06:31:47Z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B015ED41944C4CCA972D3BA25668E2EB</vt:lpwstr>
  </property>
</Properties>
</file>